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Heading1"/>
        <w:spacing w:after="240"/>
        <w:jc w:val="center"/>
      </w:pPr>
      <w:r>
        <w:t xml:space="preserve">Romans in a Year - Session 2</w:t>
      </w:r>
    </w:p>
    <w:p>
      <w:pPr>
        <w:spacing w:after="200"/>
      </w:pPr>
      <w:r>
        <w:t xml:space="preserve">Rome was the capital of the Roman Empire and center of the world at that time.  The book of Romans was the writing down of the basic gospel message which he preached in person regularly.  It was probably written during Paul’s stay in Corinth in Acts chapter 17 about 55-58 A.D.  Paul’s background – A Hebrew of Hebrews and presecutor.</w:t>
      </w:r>
    </w:p>
    <w:p>
      <w:pPr>
        <w:spacing w:after="60"/>
      </w:pPr>
      <w:r>
        <w:rPr>
          <w:b/>
          <w:bCs/>
        </w:rPr>
        <w:t xml:space="preserve">1:1	</w:t>
      </w:r>
      <w:r>
        <w:t xml:space="preserve">"servant" = slave.    Figure of speech.   Exodus 21:2-6</w:t>
      </w:r>
    </w:p>
    <w:p>
      <w:pPr>
        <w:spacing w:after="60"/>
      </w:pPr>
      <w:r>
        <w:t xml:space="preserve">	"apostle" = a ministry in the church; one sent by God to lead forth new light.</w:t>
      </w:r>
    </w:p>
    <w:p>
      <w:pPr>
        <w:spacing w:after="60"/>
      </w:pPr>
      <w:r>
        <w:t xml:space="preserve">	"gospel" = good + communication or message.  This is the difference between "the gospel" and most religions.  "Good News!"  "Do" verses "Done".</w:t>
      </w:r>
    </w:p>
    <w:p>
      <w:pPr>
        <w:spacing w:after="200"/>
      </w:pPr>
      <w:r>
        <w:t xml:space="preserve">	"of God" – Who’s good news is it? God’s!</w:t>
      </w:r>
    </w:p>
    <w:p>
      <w:pPr>
        <w:spacing w:after="80"/>
      </w:pPr>
      <w:r>
        <w:t xml:space="preserve">The book of Romans has two major parts, doctrinal and practical.</w:t>
      </w:r>
    </w:p>
    <w:p>
      <w:pPr>
        <w:spacing w:after="40"/>
      </w:pPr>
      <w:r>
        <w:t xml:space="preserve">Chapters 1-8        Doctrinal    (The good news of God’s calling for us)</w:t>
      </w:r>
    </w:p>
    <w:p>
      <w:pPr>
        <w:spacing w:after="40"/>
      </w:pPr>
      <w:r>
        <w:t xml:space="preserve">                                                    (What He has Done for us and in us in Christ.)</w:t>
      </w:r>
    </w:p>
    <w:p>
      <w:pPr>
        <w:spacing w:after="40"/>
      </w:pPr>
      <w:r>
        <w:t xml:space="preserve">Chapters 9-11      Practical     (How to practice the call for Jew and Gentile, Do.)</w:t>
      </w:r>
    </w:p>
    <w:p>
      <w:pPr>
        <w:spacing w:after="200"/>
      </w:pPr>
      <w:r>
        <w:t xml:space="preserve">Chapters 12-15    Practical    (How to practice the call for the Church of Grace. Do.)</w:t>
      </w:r>
    </w:p>
    <w:p>
      <w:pPr>
        <w:spacing w:after="120"/>
      </w:pPr>
      <w:r>
        <w:rPr>
          <w:b/>
          <w:bCs/>
        </w:rPr>
        <w:t xml:space="preserve">  :2	</w:t>
      </w:r>
      <w:r>
        <w:t xml:space="preserve">The Gospel was promised to Adam Gen. 3:15, Abraham Gen. 22:18, Moses Duet. 18:15, David Ps. 18:50, Isaiah Is. 53:10, etc.</w:t>
      </w:r>
    </w:p>
    <w:p>
      <w:pPr>
        <w:spacing w:after="200"/>
      </w:pPr>
      <w:r>
        <w:rPr>
          <w:b/>
          <w:bCs/>
        </w:rPr>
        <w:t xml:space="preserve">  :3	</w:t>
      </w:r>
      <w:r>
        <w:t xml:space="preserve">Concerning peri – Euclid "a circular motion at all times equally distant from a central point".</w:t>
      </w:r>
    </w:p>
    <w:p>
      <w:pPr>
        <w:spacing w:after="60"/>
      </w:pPr>
      <w:r>
        <w:t xml:space="preserve">Jesus Christ and his accomplishments are the focal point of the true Gospel and genuine Christianity.</w:t>
      </w:r>
    </w:p>
    <w:p>
      <w:pPr>
        <w:spacing w:after="200"/>
      </w:pPr>
      <w:r>
        <w:t xml:space="preserve">	What makes Christianity different from all other religions and philosophies?</w:t>
      </w:r>
    </w:p>
    <w:p>
      <w:pPr>
        <w:spacing w:after="60"/>
      </w:pPr>
      <w:r>
        <w:rPr>
          <w:b/>
          <w:bCs/>
        </w:rPr>
        <w:t xml:space="preserve">  :4	</w:t>
      </w:r>
      <w:r>
        <w:t xml:space="preserve">"declared" = marked out by God by the resurrection from the dead as the Son of God.   "God is dead."  Fancy talk.</w:t>
      </w:r>
    </w:p>
    <w:p>
      <w:pPr>
        <w:spacing w:after="120"/>
      </w:pPr>
      <w:r>
        <w:t xml:space="preserve">	 The unique position of Jesus Christ – God raised him from the dead. No one else.</w:t>
      </w:r>
    </w:p>
    <w:p>
      <w:pPr>
        <w:spacing w:after="200"/>
      </w:pPr>
      <w:r>
        <w:rPr>
          <w:b/>
          <w:bCs/>
        </w:rPr>
        <w:t xml:space="preserve">  :5	</w:t>
      </w:r>
      <w:r>
        <w:t xml:space="preserve">"grace and apostleship" – Figure of speech, Hendiadys, meaning two for one, apostolic grace, i.e. the "new-light grace".</w:t>
      </w:r>
    </w:p>
    <w:p>
      <w:pPr>
        <w:spacing w:after="60"/>
      </w:pPr>
      <w:r>
        <w:rPr>
          <w:b/>
          <w:bCs/>
        </w:rPr>
        <w:t xml:space="preserve">  :7	</w:t>
      </w:r>
      <w:r>
        <w:t xml:space="preserve">Romans was overall written to the church – to those called to be saints – us.</w:t>
      </w:r>
    </w:p>
    <w:p>
      <w:pPr>
        <w:spacing w:after="60"/>
      </w:pPr>
      <w:r>
        <w:t xml:space="preserve">	The gospel in written form was sent to the capital of the known world—Rome.  The normal greeting was "Peace".  But God had Paul change it to: "Grace to you and peace".  Grace was put first for emphasis.  It shocked the first-century mind.</w:t>
      </w:r>
    </w:p>
    <w:p>
      <w:pPr>
        <w:spacing w:after="200"/>
      </w:pPr>
      <w:r>
        <w:t xml:space="preserve">	What is "grace"?  G.R.A.C.E. says it well – God’s Riches At Christ’s Expense.</w:t>
      </w:r>
    </w:p>
    <w:p>
      <w:pPr>
        <w:spacing w:after="60"/>
      </w:pPr>
      <w:r>
        <w:rPr>
          <w:b/>
          <w:bCs/>
        </w:rPr>
        <w:t xml:space="preserve"> :11	</w:t>
      </w:r>
      <w:r>
        <w:t xml:space="preserve">"For I long to see you" – show’s a minister’s heart.</w:t>
      </w:r>
    </w:p>
    <w:p>
      <w:pPr>
        <w:spacing w:after="60"/>
      </w:pPr>
      <w:r>
        <w:t xml:space="preserve">	"that I might impart" – not take, as he was a servant (1:1).</w:t>
      </w:r>
    </w:p>
    <w:p>
      <w:pPr>
        <w:spacing w:after="120"/>
      </w:pPr>
      <w:r>
        <w:t xml:space="preserve">	"some spiritual gift" (not a natural gift)  Three kinds in New Testament</w:t>
      </w:r>
    </w:p>
    <w:p>
      <w:pPr>
        <w:spacing w:after="40"/>
      </w:pPr>
      <w:r>
        <w:t xml:space="preserve">"established"  = to fix strongly and firmly.  God via energized ministries imparts His word and establishes the saints, as we believe, Romans 16:25.</w:t>
      </w:r>
    </w:p>
    <w:p>
      <w:pPr>
        <w:spacing w:after="40"/>
      </w:pPr>
      <w:r>
        <w:t xml:space="preserve">Not established by personalities, but by the Word, which is our only rule of faith and practice.  Christ is the head and we are all members in particular.</w:t>
      </w:r>
    </w:p>
    <w:p>
      <w:pPr>
        <w:spacing w:after="200"/>
      </w:pPr>
      <w:r>
        <w:t xml:space="preserve">One spirit – we all have ministries, i.e. services in the church.  All are needed.</w:t>
      </w:r>
    </w:p>
    <w:p>
      <w:pPr>
        <w:spacing w:after="60"/>
      </w:pPr>
      <w:r>
        <w:rPr>
          <w:b/>
          <w:bCs/>
        </w:rPr>
        <w:t xml:space="preserve">:12	</w:t>
      </w:r>
      <w:r>
        <w:t xml:space="preserve">"comforted together" = exhorted together; to encourage together to a more worthy endeavor.</w:t>
      </w:r>
    </w:p>
    <w:p>
      <w:pPr>
        <w:spacing w:after="200"/>
      </w:pPr>
      <w:r>
        <w:t xml:space="preserve">	"mutually encouraged" = mutual believing or trust, which is how ministries work.</w:t>
      </w:r>
    </w:p>
    <w:p>
      <w:pPr>
        <w:spacing w:after="200"/>
      </w:pPr>
      <w:r>
        <w:rPr>
          <w:b/>
          <w:bCs/>
        </w:rPr>
        <w:t xml:space="preserve">  :13	</w:t>
      </w:r>
      <w:r>
        <w:t xml:space="preserve">"fruit" – FOS = fruit of the spirit, new saints, ROI, etc.</w:t>
      </w:r>
    </w:p>
    <w:p>
      <w:pPr>
        <w:spacing w:after="60"/>
      </w:pPr>
      <w:r>
        <w:rPr>
          <w:b/>
          <w:bCs/>
        </w:rPr>
        <w:t xml:space="preserve">  :14	</w:t>
      </w:r>
      <w:r>
        <w:t xml:space="preserve">"debtor", See I Corinthians 9:16,17</w:t>
      </w:r>
    </w:p>
    <w:p>
      <w:pPr>
        <w:spacing w:after="60"/>
      </w:pPr>
      <w:r>
        <w:t xml:space="preserve">	"Greek" and "Barbarians" means cultured and uncultured</w:t>
      </w:r>
    </w:p>
    <w:p>
      <w:pPr>
        <w:spacing w:after="200"/>
      </w:pPr>
      <w:r>
        <w:t xml:space="preserve">	"wise" and "Unwise" means educated and uneducated</w:t>
      </w:r>
    </w:p>
    <w:p>
      <w:pPr>
        <w:spacing w:after="200"/>
      </w:pPr>
      <w:r>
        <w:rPr>
          <w:b/>
          <w:bCs/>
        </w:rPr>
        <w:t xml:space="preserve">  :15	</w:t>
      </w:r>
      <w:r>
        <w:t xml:space="preserve">"ready" = burning heart</w:t>
      </w:r>
    </w:p>
    <w:p>
      <w:pPr>
        <w:spacing w:after="60"/>
      </w:pPr>
      <w:r>
        <w:rPr>
          <w:b/>
          <w:bCs/>
        </w:rPr>
        <w:t xml:space="preserve">  :16, 17  </w:t>
      </w:r>
      <w:r>
        <w:t xml:space="preserve">The doctrinal headline 16,17</w:t>
      </w:r>
    </w:p>
    <w:p>
      <w:pPr>
        <w:spacing w:after="60"/>
      </w:pPr>
      <w:r>
        <w:t xml:space="preserve">    "it" = the gospel</w:t>
      </w:r>
    </w:p>
    <w:p>
      <w:pPr>
        <w:spacing w:after="60"/>
      </w:pPr>
      <w:r>
        <w:t xml:space="preserve">    "power" (Greek: dunamis) = inherent, potential power</w:t>
      </w:r>
    </w:p>
    <w:p>
      <w:pPr>
        <w:spacing w:after="60"/>
      </w:pPr>
      <w:r>
        <w:t xml:space="preserve">    "salvation" = deliverance and wholeness</w:t>
      </w:r>
    </w:p>
    <w:p>
      <w:pPr>
        <w:spacing w:after="60"/>
      </w:pPr>
      <w:r>
        <w:t xml:space="preserve">    The power of God is sitting on our lap or maybe it’s resting in our hands.</w:t>
      </w:r>
    </w:p>
    <w:p>
      <w:pPr>
        <w:spacing w:after="60"/>
      </w:pPr>
      <w:r>
        <w:t xml:space="preserve">    It’s like dynamite!</w:t>
      </w:r>
    </w:p>
    <w:p>
      <w:pPr>
        <w:spacing w:after="60"/>
      </w:pPr>
      <w:r>
        <w:t xml:space="preserve">    The spark that ignites it is our trust in what God says.</w:t>
      </w:r>
    </w:p>
    <w:p>
      <w:pPr>
        <w:spacing w:after="60"/>
      </w:pPr>
      <w:r>
        <w:t xml:space="preserve">    We can go from "un" to "Done"!</w:t>
      </w:r>
    </w:p>
    <w:p>
      <w:pPr>
        <w:spacing w:after="200"/>
      </w:pPr>
      <w:r>
        <w:t xml:space="preserve">    Then, with trust we are delivered and made whole.</w:t>
      </w:r>
    </w:p>
    <w:p>
      <w:pPr>
        <w:spacing w:after="200"/>
      </w:pPr>
      <w:r>
        <w:t xml:space="preserve">Romans was never written for the unbeliever or the intellectual.  It was written for the believer.  It was written for those who know they’re lost and want to be rescued.  It was written for those people who have holes in their life, admit it, and want to get them filled.  It was written for those who wants answers about life and desire God’s powerful hand in it. It was written for me and you.</w:t>
      </w:r>
    </w:p>
    <w:p>
      <w:pPr>
        <w:spacing w:after="80"/>
      </w:pPr>
      <w:r>
        <w:rPr>
          <w:b/>
          <w:bCs/>
        </w:rPr>
        <w:t xml:space="preserve">Romans 1:16a [My expanded translation]</w:t>
      </w:r>
    </w:p>
    <w:p>
      <w:pPr>
        <w:spacing w:after="200"/>
      </w:pPr>
      <w:r>
        <w:rPr>
          <w:i/>
          <w:iCs/>
        </w:rPr>
        <w:t xml:space="preserve">For I consider it my highest honor to proclaim the good news regarding Christ because it is the potential power of God resulting in deliverance in every category of any person’s life who hears and trusts it.</w:t>
      </w:r>
    </w:p>
    <w:p>
      <w:pPr>
        <w:spacing w:after="120"/>
      </w:pPr>
      <w:r>
        <w:rPr>
          <w:b/>
          <w:bCs/>
        </w:rPr>
        <w:t xml:space="preserve">Questions for Discussion.</w:t>
      </w:r>
    </w:p>
    <w:p>
      <w:pPr>
        <w:spacing w:after="80"/>
      </w:pPr>
      <w:r>
        <w:t xml:space="preserve">1.	Was Paul born and raised as a Christian?</w:t>
      </w:r>
    </w:p>
    <w:p>
      <w:pPr>
        <w:spacing w:after="80"/>
      </w:pPr>
      <w:r>
        <w:t xml:space="preserve">2.	What was the typical greeting in ancient times? How did God modify it?</w:t>
      </w:r>
    </w:p>
    <w:p>
      <w:pPr>
        <w:spacing w:after="80"/>
      </w:pPr>
      <w:r>
        <w:t xml:space="preserve">3.	What are the two parts of Romans?</w:t>
      </w:r>
    </w:p>
    <w:p>
      <w:pPr>
        <w:spacing w:after="80"/>
      </w:pPr>
      <w:r>
        <w:t xml:space="preserve">4.	What is the center of the gospel?</w:t>
      </w:r>
    </w:p>
    <w:p>
      <w:pPr>
        <w:spacing w:after="80"/>
      </w:pPr>
      <w:r>
        <w:t xml:space="preserve">5.	To whom was Romans written?</w:t>
      </w:r>
    </w:p>
    <w:p>
      <w:pPr>
        <w:spacing w:after="0"/>
      </w:pPr>
      <w:r>
        <w:t xml:space="preserve">6.	What is the power of God?</w:t>
      </w:r>
    </w:p>
    <w:sectPr>
      <w:pgSz w:w="11906" w:h="16838" w:orient="portrait"/>
      <w:pgMar w:top="1440" w:right="1800" w:bottom="1440" w:left="180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cs="Times New Roman" w:eastAsia="Times New Roman" w:hAnsi="Times New Roman"/>
        <w:sz w:val="24"/>
        <w:szCs w:val="24"/>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2026-10-30T04:40:34.207Z</dcterms:created>
  <dcterms:modified xsi:type="dcterms:W3CDTF">2026-10-30T04:40:34.207Z</dcterms:modified>
</cp:coreProperties>
</file>

<file path=docProps/custom.xml><?xml version="1.0" encoding="utf-8"?>
<Properties xmlns="http://schemas.openxmlformats.org/officeDocument/2006/custom-properties" xmlns:vt="http://schemas.openxmlformats.org/officeDocument/2006/docPropsVTypes"/>
</file>